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1B" w:rsidRPr="007815FE" w:rsidRDefault="00E2071B" w:rsidP="007815FE">
      <w:pPr>
        <w:jc w:val="center"/>
        <w:rPr>
          <w:rFonts w:cs="Titr" w:hint="cs"/>
          <w:sz w:val="20"/>
          <w:szCs w:val="20"/>
        </w:rPr>
      </w:pPr>
    </w:p>
    <w:p w:rsidR="00E2071B" w:rsidRPr="007815FE" w:rsidRDefault="00182C62" w:rsidP="007815FE">
      <w:pPr>
        <w:jc w:val="center"/>
        <w:rPr>
          <w:rFonts w:cs="Titr"/>
          <w:sz w:val="20"/>
          <w:szCs w:val="20"/>
        </w:rPr>
      </w:pPr>
      <w:r>
        <w:rPr>
          <w:rFonts w:cs="Titr" w:hint="cs"/>
          <w:sz w:val="20"/>
          <w:szCs w:val="20"/>
          <w:rtl/>
        </w:rPr>
        <w:t>جدول آزمايشات و بررسي هاي تكميلي در دوران پيش از بارداري و دوران بارداري</w:t>
      </w:r>
    </w:p>
    <w:tbl>
      <w:tblPr>
        <w:tblStyle w:val="TableGrid"/>
        <w:bidiVisual/>
        <w:tblW w:w="15451" w:type="dxa"/>
        <w:tblInd w:w="-676" w:type="dxa"/>
        <w:tblLayout w:type="fixed"/>
        <w:tblLook w:val="04A0"/>
      </w:tblPr>
      <w:tblGrid>
        <w:gridCol w:w="1489"/>
        <w:gridCol w:w="2060"/>
        <w:gridCol w:w="3248"/>
        <w:gridCol w:w="2983"/>
        <w:gridCol w:w="1701"/>
        <w:gridCol w:w="1276"/>
        <w:gridCol w:w="1276"/>
        <w:gridCol w:w="1418"/>
      </w:tblGrid>
      <w:tr w:rsidR="00182C62" w:rsidRPr="007815FE" w:rsidTr="00182C62">
        <w:tc>
          <w:tcPr>
            <w:tcW w:w="1489" w:type="dxa"/>
          </w:tcPr>
          <w:p w:rsidR="007815FE" w:rsidRPr="007815FE" w:rsidRDefault="00182C62" w:rsidP="007815FE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7815FE">
              <w:rPr>
                <w:rFonts w:cs="Titr"/>
                <w:noProof/>
                <w:sz w:val="20"/>
                <w:szCs w:val="20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2pt;margin-top:-.6pt;width:73.85pt;height:72.8pt;flip:y;z-index:251660288" o:connectortype="straight">
                  <w10:wrap anchorx="page"/>
                </v:shape>
              </w:pict>
            </w:r>
            <w:r w:rsidR="007815FE" w:rsidRPr="007815FE">
              <w:rPr>
                <w:rFonts w:cs="Titr" w:hint="cs"/>
                <w:sz w:val="20"/>
                <w:szCs w:val="20"/>
                <w:rtl/>
              </w:rPr>
              <w:t xml:space="preserve">                زمان</w:t>
            </w:r>
          </w:p>
          <w:p w:rsidR="00182C62" w:rsidRDefault="007815FE" w:rsidP="00182C62">
            <w:pPr>
              <w:jc w:val="center"/>
              <w:rPr>
                <w:rFonts w:cs="Titr" w:hint="cs"/>
                <w:sz w:val="4"/>
                <w:szCs w:val="4"/>
                <w:rtl/>
              </w:rPr>
            </w:pPr>
            <w:r w:rsidRPr="007815FE">
              <w:rPr>
                <w:rFonts w:cs="Titr" w:hint="cs"/>
                <w:sz w:val="20"/>
                <w:szCs w:val="20"/>
                <w:rtl/>
              </w:rPr>
              <w:t xml:space="preserve">       </w:t>
            </w:r>
          </w:p>
          <w:p w:rsidR="007815FE" w:rsidRPr="007815FE" w:rsidRDefault="007815FE" w:rsidP="00182C62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7815FE"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="00182C62">
              <w:rPr>
                <w:rFonts w:cs="Titr" w:hint="cs"/>
                <w:sz w:val="20"/>
                <w:szCs w:val="20"/>
                <w:rtl/>
              </w:rPr>
              <w:t xml:space="preserve">              </w:t>
            </w:r>
            <w:r w:rsidR="00182C62" w:rsidRPr="007815FE">
              <w:rPr>
                <w:rFonts w:cs="Titr" w:hint="cs"/>
                <w:sz w:val="20"/>
                <w:szCs w:val="20"/>
                <w:rtl/>
              </w:rPr>
              <w:t>مراقبت</w:t>
            </w:r>
            <w:r w:rsidRPr="007815FE">
              <w:rPr>
                <w:rFonts w:cs="Titr" w:hint="cs"/>
                <w:sz w:val="20"/>
                <w:szCs w:val="20"/>
                <w:rtl/>
              </w:rPr>
              <w:t xml:space="preserve">         </w:t>
            </w:r>
            <w:r>
              <w:rPr>
                <w:rFonts w:cs="Titr" w:hint="cs"/>
                <w:sz w:val="20"/>
                <w:szCs w:val="20"/>
                <w:rtl/>
              </w:rPr>
              <w:t xml:space="preserve">    </w:t>
            </w:r>
            <w:r w:rsidR="00182C62">
              <w:rPr>
                <w:rFonts w:cs="Titr" w:hint="cs"/>
                <w:sz w:val="20"/>
                <w:szCs w:val="20"/>
                <w:rtl/>
              </w:rPr>
              <w:t xml:space="preserve">          </w:t>
            </w:r>
          </w:p>
          <w:p w:rsidR="007815FE" w:rsidRPr="007815FE" w:rsidRDefault="007815FE" w:rsidP="007815FE">
            <w:pPr>
              <w:rPr>
                <w:rFonts w:cs="Titr"/>
                <w:sz w:val="20"/>
                <w:szCs w:val="20"/>
                <w:rtl/>
              </w:rPr>
            </w:pPr>
            <w:r w:rsidRPr="007815FE">
              <w:rPr>
                <w:rFonts w:cs="Titr" w:hint="cs"/>
                <w:sz w:val="20"/>
                <w:szCs w:val="20"/>
                <w:rtl/>
              </w:rPr>
              <w:t>نوع مراقبت</w:t>
            </w:r>
          </w:p>
        </w:tc>
        <w:tc>
          <w:tcPr>
            <w:tcW w:w="2060" w:type="dxa"/>
          </w:tcPr>
          <w:p w:rsidR="007815FE" w:rsidRPr="007815FE" w:rsidRDefault="007815FE" w:rsidP="007815FE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7815FE">
              <w:rPr>
                <w:rFonts w:cs="Titr" w:hint="cs"/>
                <w:sz w:val="20"/>
                <w:szCs w:val="20"/>
                <w:rtl/>
              </w:rPr>
              <w:t>پيش از بارداري</w:t>
            </w:r>
          </w:p>
        </w:tc>
        <w:tc>
          <w:tcPr>
            <w:tcW w:w="3248" w:type="dxa"/>
          </w:tcPr>
          <w:p w:rsidR="007815FE" w:rsidRPr="007815FE" w:rsidRDefault="007815FE" w:rsidP="007815FE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7815FE">
              <w:rPr>
                <w:rFonts w:cs="Titr" w:hint="cs"/>
                <w:sz w:val="20"/>
                <w:szCs w:val="20"/>
                <w:rtl/>
              </w:rPr>
              <w:t>مراقبت 1</w:t>
            </w:r>
          </w:p>
          <w:p w:rsidR="007815FE" w:rsidRPr="007815FE" w:rsidRDefault="007815FE" w:rsidP="007815FE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7815FE">
              <w:rPr>
                <w:rFonts w:cs="Titr" w:hint="cs"/>
                <w:sz w:val="20"/>
                <w:szCs w:val="20"/>
                <w:rtl/>
              </w:rPr>
              <w:t>هفته 6تا 10</w:t>
            </w:r>
          </w:p>
        </w:tc>
        <w:tc>
          <w:tcPr>
            <w:tcW w:w="2983" w:type="dxa"/>
          </w:tcPr>
          <w:p w:rsidR="007815FE" w:rsidRPr="007815FE" w:rsidRDefault="007815FE" w:rsidP="007815FE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7815FE">
              <w:rPr>
                <w:rFonts w:cs="Titr" w:hint="cs"/>
                <w:sz w:val="20"/>
                <w:szCs w:val="20"/>
                <w:rtl/>
              </w:rPr>
              <w:t>مراقبت 2</w:t>
            </w:r>
          </w:p>
          <w:p w:rsidR="007815FE" w:rsidRPr="007815FE" w:rsidRDefault="007815FE" w:rsidP="007815FE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7815FE">
              <w:rPr>
                <w:rFonts w:cs="Titr" w:hint="cs"/>
                <w:sz w:val="20"/>
                <w:szCs w:val="20"/>
                <w:rtl/>
              </w:rPr>
              <w:t>هفته 16 تا 20</w:t>
            </w:r>
          </w:p>
        </w:tc>
        <w:tc>
          <w:tcPr>
            <w:tcW w:w="1701" w:type="dxa"/>
          </w:tcPr>
          <w:p w:rsidR="007815FE" w:rsidRPr="007815FE" w:rsidRDefault="007815FE" w:rsidP="007815FE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7815FE">
              <w:rPr>
                <w:rFonts w:cs="Titr" w:hint="cs"/>
                <w:sz w:val="20"/>
                <w:szCs w:val="20"/>
                <w:rtl/>
              </w:rPr>
              <w:t>مراقبت 3</w:t>
            </w:r>
          </w:p>
          <w:p w:rsidR="007815FE" w:rsidRPr="007815FE" w:rsidRDefault="007815FE" w:rsidP="007815FE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7815FE">
              <w:rPr>
                <w:rFonts w:cs="Titr" w:hint="cs"/>
                <w:sz w:val="20"/>
                <w:szCs w:val="20"/>
                <w:rtl/>
              </w:rPr>
              <w:t>هفته 26 تا 30</w:t>
            </w:r>
          </w:p>
        </w:tc>
        <w:tc>
          <w:tcPr>
            <w:tcW w:w="1276" w:type="dxa"/>
          </w:tcPr>
          <w:p w:rsidR="007815FE" w:rsidRPr="007815FE" w:rsidRDefault="007815FE" w:rsidP="007815FE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7815FE">
              <w:rPr>
                <w:rFonts w:cs="Titr" w:hint="cs"/>
                <w:sz w:val="20"/>
                <w:szCs w:val="20"/>
                <w:rtl/>
              </w:rPr>
              <w:t>مراقبت 4 و 5</w:t>
            </w:r>
          </w:p>
          <w:p w:rsidR="007815FE" w:rsidRPr="007815FE" w:rsidRDefault="007815FE" w:rsidP="007815FE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7815FE">
              <w:rPr>
                <w:rFonts w:cs="Titr" w:hint="cs"/>
                <w:sz w:val="20"/>
                <w:szCs w:val="20"/>
                <w:rtl/>
              </w:rPr>
              <w:t>هفته 31 تا 34</w:t>
            </w:r>
          </w:p>
          <w:p w:rsidR="007815FE" w:rsidRPr="007815FE" w:rsidRDefault="007815FE" w:rsidP="007815FE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7815FE">
              <w:rPr>
                <w:rFonts w:cs="Titr" w:hint="cs"/>
                <w:sz w:val="20"/>
                <w:szCs w:val="20"/>
                <w:rtl/>
              </w:rPr>
              <w:t>هفته 35 تا 37</w:t>
            </w:r>
          </w:p>
        </w:tc>
        <w:tc>
          <w:tcPr>
            <w:tcW w:w="1276" w:type="dxa"/>
          </w:tcPr>
          <w:p w:rsidR="007815FE" w:rsidRPr="007815FE" w:rsidRDefault="007815FE" w:rsidP="007815FE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7815FE">
              <w:rPr>
                <w:rFonts w:cs="Titr" w:hint="cs"/>
                <w:sz w:val="20"/>
                <w:szCs w:val="20"/>
                <w:rtl/>
              </w:rPr>
              <w:t>مراقبت 6 تا 8</w:t>
            </w:r>
          </w:p>
          <w:p w:rsidR="007815FE" w:rsidRPr="007815FE" w:rsidRDefault="007815FE" w:rsidP="007815FE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7815FE">
              <w:rPr>
                <w:rFonts w:cs="Titr" w:hint="cs"/>
                <w:sz w:val="20"/>
                <w:szCs w:val="20"/>
                <w:rtl/>
              </w:rPr>
              <w:t>هفته 38 تا 40</w:t>
            </w:r>
          </w:p>
          <w:p w:rsidR="007815FE" w:rsidRPr="007815FE" w:rsidRDefault="007815FE" w:rsidP="007815FE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7815FE">
              <w:rPr>
                <w:rFonts w:cs="Titr" w:hint="cs"/>
                <w:sz w:val="20"/>
                <w:szCs w:val="20"/>
                <w:rtl/>
              </w:rPr>
              <w:t>(هر هفته يك مراقبت)</w:t>
            </w:r>
          </w:p>
        </w:tc>
        <w:tc>
          <w:tcPr>
            <w:tcW w:w="1418" w:type="dxa"/>
          </w:tcPr>
          <w:p w:rsidR="007815FE" w:rsidRPr="007815FE" w:rsidRDefault="00182C62" w:rsidP="007815FE">
            <w:pPr>
              <w:jc w:val="center"/>
              <w:rPr>
                <w:rFonts w:cs="Titr" w:hint="cs"/>
                <w:sz w:val="20"/>
                <w:szCs w:val="20"/>
                <w:rtl/>
              </w:rPr>
            </w:pPr>
            <w:r>
              <w:rPr>
                <w:rFonts w:cs="Titr" w:hint="cs"/>
                <w:sz w:val="20"/>
                <w:szCs w:val="20"/>
                <w:rtl/>
              </w:rPr>
              <w:t>40 روز پس از زايمان</w:t>
            </w:r>
          </w:p>
        </w:tc>
      </w:tr>
      <w:tr w:rsidR="00182C62" w:rsidRPr="007815FE" w:rsidTr="00182C62">
        <w:tc>
          <w:tcPr>
            <w:tcW w:w="1489" w:type="dxa"/>
          </w:tcPr>
          <w:p w:rsidR="007815FE" w:rsidRPr="007815FE" w:rsidRDefault="007815FE" w:rsidP="007815FE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7815FE">
              <w:rPr>
                <w:rFonts w:cs="Titr" w:hint="cs"/>
                <w:sz w:val="20"/>
                <w:szCs w:val="20"/>
                <w:rtl/>
              </w:rPr>
              <w:t>آزمايش ها يا بررسي تكميلي</w:t>
            </w:r>
          </w:p>
        </w:tc>
        <w:tc>
          <w:tcPr>
            <w:tcW w:w="2060" w:type="dxa"/>
          </w:tcPr>
          <w:p w:rsidR="007815FE" w:rsidRPr="007815FE" w:rsidRDefault="007815FE" w:rsidP="007815FE">
            <w:pPr>
              <w:jc w:val="center"/>
              <w:rPr>
                <w:rFonts w:cs="Titr"/>
                <w:sz w:val="20"/>
                <w:szCs w:val="20"/>
              </w:rPr>
            </w:pPr>
            <w:proofErr w:type="spellStart"/>
            <w:r w:rsidRPr="007815FE">
              <w:rPr>
                <w:rFonts w:cs="Titr"/>
                <w:sz w:val="20"/>
                <w:szCs w:val="20"/>
              </w:rPr>
              <w:t>CBC,BG,Rh,FBS,TSH</w:t>
            </w:r>
            <w:proofErr w:type="spellEnd"/>
            <w:r w:rsidRPr="007815FE">
              <w:rPr>
                <w:rFonts w:cs="Titr"/>
                <w:sz w:val="20"/>
                <w:szCs w:val="20"/>
              </w:rPr>
              <w:t>,</w:t>
            </w:r>
          </w:p>
          <w:p w:rsidR="007815FE" w:rsidRPr="007815FE" w:rsidRDefault="007815FE" w:rsidP="007815FE">
            <w:pPr>
              <w:jc w:val="center"/>
              <w:rPr>
                <w:rFonts w:cs="Titr"/>
                <w:sz w:val="20"/>
                <w:szCs w:val="20"/>
              </w:rPr>
            </w:pPr>
            <w:r w:rsidRPr="007815FE">
              <w:rPr>
                <w:rFonts w:cs="Titr"/>
                <w:sz w:val="20"/>
                <w:szCs w:val="20"/>
              </w:rPr>
              <w:t>U/A,U/C,</w:t>
            </w:r>
          </w:p>
          <w:p w:rsidR="007815FE" w:rsidRPr="007815FE" w:rsidRDefault="007815FE" w:rsidP="007815FE">
            <w:pPr>
              <w:jc w:val="center"/>
              <w:rPr>
                <w:rFonts w:cs="Titr" w:hint="cs"/>
                <w:sz w:val="20"/>
                <w:szCs w:val="20"/>
                <w:rtl/>
              </w:rPr>
            </w:pPr>
            <w:proofErr w:type="spellStart"/>
            <w:r w:rsidRPr="007815FE">
              <w:rPr>
                <w:rFonts w:cs="Titr"/>
                <w:sz w:val="20"/>
                <w:szCs w:val="20"/>
              </w:rPr>
              <w:t>HBsAg</w:t>
            </w:r>
            <w:proofErr w:type="spellEnd"/>
            <w:r w:rsidRPr="007815FE">
              <w:rPr>
                <w:rFonts w:cs="Titr"/>
                <w:sz w:val="20"/>
                <w:szCs w:val="20"/>
              </w:rPr>
              <w:t xml:space="preserve"> </w:t>
            </w:r>
            <w:r w:rsidRPr="007815FE">
              <w:rPr>
                <w:rFonts w:cs="Titr" w:hint="cs"/>
                <w:sz w:val="20"/>
                <w:szCs w:val="20"/>
                <w:rtl/>
              </w:rPr>
              <w:t>(در صورت نياز)، پاپ اسمير و ت</w:t>
            </w:r>
            <w:r>
              <w:rPr>
                <w:rFonts w:cs="Titr" w:hint="cs"/>
                <w:sz w:val="20"/>
                <w:szCs w:val="20"/>
                <w:rtl/>
              </w:rPr>
              <w:t xml:space="preserve">يتر آنتي بادي         ضد سرخجه </w:t>
            </w:r>
            <w:r>
              <w:rPr>
                <w:rFonts w:cs="Titr"/>
                <w:sz w:val="20"/>
                <w:szCs w:val="20"/>
              </w:rPr>
              <w:t xml:space="preserve">VDRL , HIV  ,   </w:t>
            </w:r>
            <w:r>
              <w:rPr>
                <w:rFonts w:cs="Titr" w:hint="cs"/>
                <w:sz w:val="20"/>
                <w:szCs w:val="20"/>
                <w:rtl/>
              </w:rPr>
              <w:t>(در رفتار هاي پر خطر)</w:t>
            </w:r>
          </w:p>
          <w:p w:rsidR="007815FE" w:rsidRPr="007815FE" w:rsidRDefault="007815FE" w:rsidP="007815FE">
            <w:pPr>
              <w:jc w:val="center"/>
              <w:rPr>
                <w:rFonts w:cs="Titr" w:hint="cs"/>
                <w:sz w:val="20"/>
                <w:szCs w:val="20"/>
                <w:rtl/>
              </w:rPr>
            </w:pPr>
          </w:p>
        </w:tc>
        <w:tc>
          <w:tcPr>
            <w:tcW w:w="3248" w:type="dxa"/>
          </w:tcPr>
          <w:p w:rsidR="007815FE" w:rsidRPr="007815FE" w:rsidRDefault="007815FE" w:rsidP="007815FE">
            <w:pPr>
              <w:jc w:val="center"/>
              <w:rPr>
                <w:rFonts w:cs="Titr"/>
                <w:sz w:val="20"/>
                <w:szCs w:val="20"/>
              </w:rPr>
            </w:pPr>
            <w:proofErr w:type="spellStart"/>
            <w:r w:rsidRPr="007815FE">
              <w:rPr>
                <w:rFonts w:cs="Titr"/>
                <w:sz w:val="20"/>
                <w:szCs w:val="20"/>
              </w:rPr>
              <w:t>FBS,CBC,BG,Rh,U</w:t>
            </w:r>
            <w:proofErr w:type="spellEnd"/>
            <w:r w:rsidRPr="007815FE">
              <w:rPr>
                <w:rFonts w:cs="Titr"/>
                <w:sz w:val="20"/>
                <w:szCs w:val="20"/>
              </w:rPr>
              <w:t>/A,U/</w:t>
            </w:r>
            <w:proofErr w:type="spellStart"/>
            <w:r w:rsidRPr="007815FE">
              <w:rPr>
                <w:rFonts w:cs="Titr"/>
                <w:sz w:val="20"/>
                <w:szCs w:val="20"/>
              </w:rPr>
              <w:t>C,BUN,Crea</w:t>
            </w:r>
            <w:proofErr w:type="spellEnd"/>
            <w:r w:rsidRPr="007815FE">
              <w:rPr>
                <w:rFonts w:cs="Titr"/>
                <w:sz w:val="20"/>
                <w:szCs w:val="20"/>
              </w:rPr>
              <w:t>,</w:t>
            </w:r>
          </w:p>
          <w:p w:rsidR="007815FE" w:rsidRPr="007815FE" w:rsidRDefault="007815FE" w:rsidP="004908ED">
            <w:pPr>
              <w:jc w:val="center"/>
              <w:rPr>
                <w:rFonts w:cs="Titr"/>
                <w:sz w:val="20"/>
                <w:szCs w:val="20"/>
              </w:rPr>
            </w:pPr>
            <w:proofErr w:type="spellStart"/>
            <w:r w:rsidRPr="007815FE">
              <w:rPr>
                <w:rFonts w:cs="Titr"/>
                <w:sz w:val="20"/>
                <w:szCs w:val="20"/>
              </w:rPr>
              <w:t>HBsAg</w:t>
            </w:r>
            <w:proofErr w:type="spellEnd"/>
            <w:r w:rsidRPr="007815FE">
              <w:rPr>
                <w:rFonts w:cs="Titr"/>
                <w:sz w:val="20"/>
                <w:szCs w:val="20"/>
              </w:rPr>
              <w:t>,</w:t>
            </w:r>
          </w:p>
          <w:p w:rsidR="007815FE" w:rsidRPr="007815FE" w:rsidRDefault="007815FE" w:rsidP="007815FE">
            <w:pPr>
              <w:jc w:val="center"/>
              <w:rPr>
                <w:rFonts w:cs="Titr"/>
                <w:sz w:val="20"/>
                <w:szCs w:val="20"/>
              </w:rPr>
            </w:pPr>
            <w:r w:rsidRPr="007815FE">
              <w:rPr>
                <w:rFonts w:cs="Titr"/>
                <w:sz w:val="20"/>
                <w:szCs w:val="20"/>
              </w:rPr>
              <w:t xml:space="preserve">HIV , VLRL </w:t>
            </w:r>
            <w:r w:rsidRPr="007815FE">
              <w:rPr>
                <w:rFonts w:cs="Titr" w:hint="cs"/>
                <w:sz w:val="20"/>
                <w:szCs w:val="20"/>
                <w:rtl/>
              </w:rPr>
              <w:t>(در رفتار هاي پر خطر)</w:t>
            </w:r>
            <w:r w:rsidRPr="007815FE">
              <w:rPr>
                <w:rFonts w:cs="Titr"/>
                <w:sz w:val="20"/>
                <w:szCs w:val="20"/>
              </w:rPr>
              <w:t>,</w:t>
            </w:r>
          </w:p>
          <w:p w:rsidR="007815FE" w:rsidRDefault="007815FE" w:rsidP="007815FE">
            <w:pPr>
              <w:jc w:val="center"/>
              <w:rPr>
                <w:rFonts w:cs="Titr" w:hint="cs"/>
                <w:sz w:val="20"/>
                <w:szCs w:val="20"/>
                <w:rtl/>
              </w:rPr>
            </w:pPr>
            <w:r w:rsidRPr="007815FE">
              <w:rPr>
                <w:rFonts w:cs="Titr" w:hint="cs"/>
                <w:sz w:val="20"/>
                <w:szCs w:val="20"/>
                <w:rtl/>
              </w:rPr>
              <w:t xml:space="preserve">نوبت اول كومبس غير مستقيم (در مادر </w:t>
            </w:r>
            <w:proofErr w:type="spellStart"/>
            <w:r w:rsidRPr="007815FE">
              <w:rPr>
                <w:rFonts w:cs="Titr"/>
                <w:sz w:val="20"/>
                <w:szCs w:val="20"/>
              </w:rPr>
              <w:t>Rh</w:t>
            </w:r>
            <w:proofErr w:type="spellEnd"/>
            <w:r w:rsidRPr="007815FE">
              <w:rPr>
                <w:rFonts w:cs="Titr" w:hint="cs"/>
                <w:sz w:val="20"/>
                <w:szCs w:val="20"/>
                <w:rtl/>
              </w:rPr>
              <w:t xml:space="preserve"> منفي پس از اطلاع از مثبت بودن </w:t>
            </w:r>
            <w:proofErr w:type="spellStart"/>
            <w:r w:rsidRPr="007815FE">
              <w:rPr>
                <w:rFonts w:cs="Titr"/>
                <w:sz w:val="20"/>
                <w:szCs w:val="20"/>
              </w:rPr>
              <w:t>Rh</w:t>
            </w:r>
            <w:proofErr w:type="spellEnd"/>
            <w:r w:rsidRPr="007815FE">
              <w:rPr>
                <w:rFonts w:cs="Titr"/>
                <w:sz w:val="20"/>
                <w:szCs w:val="20"/>
              </w:rPr>
              <w:t xml:space="preserve"> </w:t>
            </w:r>
            <w:r w:rsidRPr="007815FE">
              <w:rPr>
                <w:rFonts w:cs="Titr" w:hint="cs"/>
                <w:sz w:val="20"/>
                <w:szCs w:val="20"/>
                <w:rtl/>
              </w:rPr>
              <w:t xml:space="preserve"> همسر)</w:t>
            </w:r>
          </w:p>
          <w:p w:rsidR="004908ED" w:rsidRPr="007815FE" w:rsidRDefault="004908ED" w:rsidP="007815FE">
            <w:pPr>
              <w:jc w:val="center"/>
              <w:rPr>
                <w:rFonts w:cs="Titr"/>
                <w:sz w:val="20"/>
                <w:szCs w:val="20"/>
                <w:rtl/>
              </w:rPr>
            </w:pPr>
          </w:p>
          <w:p w:rsidR="007815FE" w:rsidRDefault="007815FE" w:rsidP="007815FE">
            <w:pPr>
              <w:jc w:val="center"/>
              <w:rPr>
                <w:rFonts w:cs="Titr" w:hint="cs"/>
                <w:sz w:val="20"/>
                <w:szCs w:val="20"/>
                <w:rtl/>
              </w:rPr>
            </w:pPr>
            <w:r w:rsidRPr="007815FE">
              <w:rPr>
                <w:rFonts w:cs="Titr" w:hint="cs"/>
                <w:sz w:val="20"/>
                <w:szCs w:val="20"/>
                <w:rtl/>
              </w:rPr>
              <w:t>پيشنهاد به انجام غربالگري ناهنجاري جنين در هفته 13-11 بارداري</w:t>
            </w:r>
          </w:p>
          <w:p w:rsidR="004908ED" w:rsidRDefault="004908ED" w:rsidP="007815FE">
            <w:pPr>
              <w:jc w:val="center"/>
              <w:rPr>
                <w:rFonts w:cs="Titr" w:hint="cs"/>
                <w:sz w:val="20"/>
                <w:szCs w:val="20"/>
                <w:rtl/>
              </w:rPr>
            </w:pPr>
            <w:r>
              <w:rPr>
                <w:rFonts w:cs="Titr" w:hint="cs"/>
                <w:sz w:val="20"/>
                <w:szCs w:val="20"/>
                <w:rtl/>
              </w:rPr>
              <w:t>(</w:t>
            </w:r>
            <w:proofErr w:type="spellStart"/>
            <w:r>
              <w:rPr>
                <w:rFonts w:cs="Titr"/>
                <w:sz w:val="20"/>
                <w:szCs w:val="20"/>
              </w:rPr>
              <w:t>freeBhCG,PAPP</w:t>
            </w:r>
            <w:proofErr w:type="spellEnd"/>
            <w:r>
              <w:rPr>
                <w:rFonts w:cs="Titr"/>
                <w:sz w:val="20"/>
                <w:szCs w:val="20"/>
              </w:rPr>
              <w:t xml:space="preserve">-A </w:t>
            </w:r>
            <w:r>
              <w:rPr>
                <w:rFonts w:cs="Titr" w:hint="cs"/>
                <w:sz w:val="20"/>
                <w:szCs w:val="20"/>
                <w:rtl/>
              </w:rPr>
              <w:t xml:space="preserve"> و سونوگرافي </w:t>
            </w:r>
            <w:r>
              <w:rPr>
                <w:rFonts w:cs="Titr"/>
                <w:sz w:val="20"/>
                <w:szCs w:val="20"/>
              </w:rPr>
              <w:t>NT</w:t>
            </w:r>
            <w:r>
              <w:rPr>
                <w:rFonts w:cs="Titr" w:hint="cs"/>
                <w:sz w:val="20"/>
                <w:szCs w:val="20"/>
                <w:rtl/>
              </w:rPr>
              <w:t>)</w:t>
            </w:r>
          </w:p>
          <w:p w:rsidR="004908ED" w:rsidRDefault="004908ED" w:rsidP="007815FE">
            <w:pPr>
              <w:jc w:val="center"/>
              <w:rPr>
                <w:rFonts w:cs="Titr" w:hint="cs"/>
                <w:sz w:val="20"/>
                <w:szCs w:val="20"/>
                <w:rtl/>
              </w:rPr>
            </w:pPr>
          </w:p>
          <w:p w:rsidR="004908ED" w:rsidRDefault="004908ED" w:rsidP="007815FE">
            <w:pPr>
              <w:jc w:val="center"/>
              <w:rPr>
                <w:rFonts w:cs="Titr" w:hint="cs"/>
                <w:sz w:val="20"/>
                <w:szCs w:val="20"/>
                <w:rtl/>
              </w:rPr>
            </w:pPr>
            <w:r>
              <w:rPr>
                <w:rFonts w:cs="Titr" w:hint="cs"/>
                <w:sz w:val="20"/>
                <w:szCs w:val="20"/>
                <w:rtl/>
              </w:rPr>
              <w:t xml:space="preserve">درخواست </w:t>
            </w:r>
            <w:r w:rsidR="00182C62">
              <w:rPr>
                <w:rFonts w:cs="Titr"/>
                <w:sz w:val="20"/>
                <w:szCs w:val="20"/>
              </w:rPr>
              <w:t>FBS,Bs2</w:t>
            </w:r>
            <w:r>
              <w:rPr>
                <w:rFonts w:cs="Titr"/>
                <w:sz w:val="20"/>
                <w:szCs w:val="20"/>
              </w:rPr>
              <w:t xml:space="preserve">hpp </w:t>
            </w:r>
            <w:r>
              <w:rPr>
                <w:rFonts w:cs="Titr" w:hint="cs"/>
                <w:sz w:val="20"/>
                <w:szCs w:val="20"/>
                <w:rtl/>
              </w:rPr>
              <w:t xml:space="preserve"> در صورت </w:t>
            </w:r>
            <w:r>
              <w:rPr>
                <w:rFonts w:cs="Titr"/>
                <w:sz w:val="20"/>
                <w:szCs w:val="20"/>
              </w:rPr>
              <w:t>FBS</w:t>
            </w:r>
            <w:r>
              <w:rPr>
                <w:rFonts w:cs="Titr" w:hint="cs"/>
                <w:sz w:val="20"/>
                <w:szCs w:val="20"/>
                <w:rtl/>
              </w:rPr>
              <w:t xml:space="preserve"> بالاي 92 تا 126 دو هفته بعد</w:t>
            </w:r>
          </w:p>
          <w:p w:rsidR="004908ED" w:rsidRPr="007815FE" w:rsidRDefault="004908ED" w:rsidP="007815FE">
            <w:pPr>
              <w:jc w:val="center"/>
              <w:rPr>
                <w:rFonts w:cs="Titr" w:hint="cs"/>
                <w:sz w:val="20"/>
                <w:szCs w:val="20"/>
                <w:rtl/>
              </w:rPr>
            </w:pPr>
            <w:r>
              <w:rPr>
                <w:rFonts w:cs="Titr" w:hint="cs"/>
                <w:sz w:val="20"/>
                <w:szCs w:val="20"/>
                <w:rtl/>
              </w:rPr>
              <w:t xml:space="preserve">در صورت </w:t>
            </w:r>
            <w:r>
              <w:rPr>
                <w:rFonts w:cs="Titr"/>
                <w:sz w:val="20"/>
                <w:szCs w:val="20"/>
              </w:rPr>
              <w:t>FBS</w:t>
            </w:r>
            <w:r>
              <w:rPr>
                <w:rFonts w:cs="Titr" w:hint="cs"/>
                <w:sz w:val="20"/>
                <w:szCs w:val="20"/>
                <w:rtl/>
              </w:rPr>
              <w:t xml:space="preserve"> بالاي 126 يك هفته بعد مجددا </w:t>
            </w:r>
            <w:r>
              <w:rPr>
                <w:rFonts w:cs="Titr"/>
                <w:sz w:val="20"/>
                <w:szCs w:val="20"/>
              </w:rPr>
              <w:t>FBS</w:t>
            </w:r>
            <w:r>
              <w:rPr>
                <w:rFonts w:cs="Titr" w:hint="cs"/>
                <w:sz w:val="20"/>
                <w:szCs w:val="20"/>
                <w:rtl/>
              </w:rPr>
              <w:t xml:space="preserve"> درخواست شود</w:t>
            </w:r>
          </w:p>
        </w:tc>
        <w:tc>
          <w:tcPr>
            <w:tcW w:w="2983" w:type="dxa"/>
          </w:tcPr>
          <w:p w:rsidR="007815FE" w:rsidRDefault="007815FE" w:rsidP="004908ED">
            <w:pPr>
              <w:ind w:left="360"/>
              <w:jc w:val="center"/>
              <w:rPr>
                <w:rFonts w:cs="Titr" w:hint="cs"/>
                <w:sz w:val="20"/>
                <w:szCs w:val="20"/>
                <w:rtl/>
              </w:rPr>
            </w:pPr>
            <w:r w:rsidRPr="004908ED">
              <w:rPr>
                <w:rFonts w:cs="Titr" w:hint="cs"/>
                <w:sz w:val="20"/>
                <w:szCs w:val="20"/>
                <w:rtl/>
              </w:rPr>
              <w:t>سونوگرافي هدفمند در هفته 16 تا 18 به منظور بررسي وضعيت جنين ، محل جفت و آنومالي جنين</w:t>
            </w:r>
          </w:p>
          <w:p w:rsidR="004908ED" w:rsidRDefault="004908ED" w:rsidP="004908ED">
            <w:pPr>
              <w:ind w:left="360"/>
              <w:jc w:val="center"/>
              <w:rPr>
                <w:rFonts w:cs="Titr" w:hint="cs"/>
                <w:sz w:val="20"/>
                <w:szCs w:val="20"/>
                <w:rtl/>
              </w:rPr>
            </w:pPr>
            <w:r>
              <w:rPr>
                <w:rFonts w:cs="Titr" w:hint="cs"/>
                <w:sz w:val="20"/>
                <w:szCs w:val="20"/>
                <w:rtl/>
              </w:rPr>
              <w:t>درخواست آزمايش آلفا فيتو پروتئين</w:t>
            </w:r>
          </w:p>
          <w:p w:rsidR="00182C62" w:rsidRDefault="00182C62" w:rsidP="004908ED">
            <w:pPr>
              <w:ind w:left="360"/>
              <w:jc w:val="center"/>
              <w:rPr>
                <w:rFonts w:cs="Titr" w:hint="cs"/>
                <w:sz w:val="20"/>
                <w:szCs w:val="20"/>
                <w:rtl/>
              </w:rPr>
            </w:pPr>
          </w:p>
          <w:p w:rsidR="004908ED" w:rsidRDefault="004908ED" w:rsidP="004908ED">
            <w:pPr>
              <w:ind w:left="360"/>
              <w:jc w:val="center"/>
              <w:rPr>
                <w:rFonts w:cs="Titr" w:hint="cs"/>
                <w:sz w:val="20"/>
                <w:szCs w:val="20"/>
                <w:rtl/>
              </w:rPr>
            </w:pPr>
            <w:r>
              <w:rPr>
                <w:rFonts w:cs="Titr" w:hint="cs"/>
                <w:sz w:val="20"/>
                <w:szCs w:val="20"/>
                <w:rtl/>
              </w:rPr>
              <w:t>و در صورت عدم انجام غربالگري سه ماهه</w:t>
            </w:r>
          </w:p>
          <w:p w:rsidR="004908ED" w:rsidRDefault="004908ED" w:rsidP="004908ED">
            <w:pPr>
              <w:ind w:left="360"/>
              <w:jc w:val="center"/>
              <w:rPr>
                <w:rFonts w:cs="Titr" w:hint="cs"/>
                <w:sz w:val="20"/>
                <w:szCs w:val="20"/>
                <w:rtl/>
              </w:rPr>
            </w:pPr>
            <w:r>
              <w:rPr>
                <w:rFonts w:cs="Titr" w:hint="cs"/>
                <w:sz w:val="20"/>
                <w:szCs w:val="20"/>
                <w:rtl/>
              </w:rPr>
              <w:t xml:space="preserve">اول پيشنهاد به انجام غربالگري ناهنجاري جنين در صورت لزوم در هفته 17-15 بارداري </w:t>
            </w:r>
          </w:p>
          <w:p w:rsidR="004908ED" w:rsidRPr="004908ED" w:rsidRDefault="004908ED" w:rsidP="004908ED">
            <w:pPr>
              <w:ind w:left="360"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(</w:t>
            </w:r>
            <w:r>
              <w:rPr>
                <w:rFonts w:cs="Titr"/>
                <w:sz w:val="20"/>
                <w:szCs w:val="20"/>
              </w:rPr>
              <w:t>freeBhCG,AFP,UE3,inhibinA</w:t>
            </w:r>
            <w:r>
              <w:rPr>
                <w:rFonts w:cs="Titr" w:hint="cs"/>
                <w:sz w:val="20"/>
                <w:szCs w:val="20"/>
                <w:rtl/>
              </w:rPr>
              <w:t xml:space="preserve">) </w:t>
            </w:r>
          </w:p>
          <w:p w:rsidR="007815FE" w:rsidRPr="004908ED" w:rsidRDefault="007815FE" w:rsidP="004908ED">
            <w:pPr>
              <w:ind w:left="360"/>
              <w:jc w:val="center"/>
              <w:rPr>
                <w:rFonts w:cs="Titr" w:hint="cs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7815FE" w:rsidRPr="007815FE" w:rsidRDefault="007815FE" w:rsidP="007815FE">
            <w:pPr>
              <w:jc w:val="center"/>
              <w:rPr>
                <w:rFonts w:cs="Titr"/>
                <w:sz w:val="20"/>
                <w:szCs w:val="20"/>
              </w:rPr>
            </w:pPr>
            <w:r w:rsidRPr="007815FE">
              <w:rPr>
                <w:rFonts w:cs="Titr"/>
                <w:sz w:val="20"/>
                <w:szCs w:val="20"/>
              </w:rPr>
              <w:t>CBC, U/A,</w:t>
            </w:r>
            <w:r w:rsidR="00182C62">
              <w:rPr>
                <w:rFonts w:cs="Titr"/>
                <w:sz w:val="20"/>
                <w:szCs w:val="20"/>
              </w:rPr>
              <w:t xml:space="preserve"> U/C, OGTT</w:t>
            </w:r>
          </w:p>
          <w:p w:rsidR="007815FE" w:rsidRPr="007815FE" w:rsidRDefault="007815FE" w:rsidP="007815FE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7815FE">
              <w:rPr>
                <w:rFonts w:cs="Titr" w:hint="cs"/>
                <w:sz w:val="20"/>
                <w:szCs w:val="20"/>
                <w:rtl/>
              </w:rPr>
              <w:t xml:space="preserve">نوبت دوم كومبس غير مستقيم (در مادر </w:t>
            </w:r>
            <w:proofErr w:type="spellStart"/>
            <w:r w:rsidRPr="007815FE">
              <w:rPr>
                <w:rFonts w:cs="Titr"/>
                <w:sz w:val="20"/>
                <w:szCs w:val="20"/>
              </w:rPr>
              <w:t>Rh</w:t>
            </w:r>
            <w:proofErr w:type="spellEnd"/>
            <w:r w:rsidRPr="007815FE">
              <w:rPr>
                <w:rFonts w:cs="Titr" w:hint="cs"/>
                <w:sz w:val="20"/>
                <w:szCs w:val="20"/>
                <w:rtl/>
              </w:rPr>
              <w:t xml:space="preserve"> منفي با همسر </w:t>
            </w:r>
            <w:proofErr w:type="spellStart"/>
            <w:r w:rsidRPr="007815FE">
              <w:rPr>
                <w:rFonts w:cs="Titr"/>
                <w:sz w:val="20"/>
                <w:szCs w:val="20"/>
              </w:rPr>
              <w:t>Rh</w:t>
            </w:r>
            <w:proofErr w:type="spellEnd"/>
            <w:r w:rsidRPr="007815FE">
              <w:rPr>
                <w:rFonts w:cs="Titr"/>
                <w:sz w:val="20"/>
                <w:szCs w:val="20"/>
              </w:rPr>
              <w:t xml:space="preserve"> </w:t>
            </w:r>
            <w:r w:rsidRPr="007815FE">
              <w:rPr>
                <w:rFonts w:cs="Titr" w:hint="cs"/>
                <w:sz w:val="20"/>
                <w:szCs w:val="20"/>
                <w:rtl/>
              </w:rPr>
              <w:t>مثبت)</w:t>
            </w:r>
          </w:p>
          <w:p w:rsidR="007815FE" w:rsidRPr="007815FE" w:rsidRDefault="007815FE" w:rsidP="007815FE">
            <w:pPr>
              <w:jc w:val="center"/>
              <w:rPr>
                <w:rFonts w:cs="Titr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7815FE" w:rsidRPr="007815FE" w:rsidRDefault="007815FE" w:rsidP="007815FE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7815FE">
              <w:rPr>
                <w:rFonts w:cs="Titr" w:hint="cs"/>
                <w:sz w:val="20"/>
                <w:szCs w:val="20"/>
                <w:rtl/>
              </w:rPr>
              <w:t>سونوگرافي در هفته 31 تا 34 بارداري</w:t>
            </w:r>
          </w:p>
        </w:tc>
        <w:tc>
          <w:tcPr>
            <w:tcW w:w="1276" w:type="dxa"/>
          </w:tcPr>
          <w:p w:rsidR="007815FE" w:rsidRPr="007815FE" w:rsidRDefault="007815FE" w:rsidP="007815FE">
            <w:pPr>
              <w:jc w:val="center"/>
              <w:rPr>
                <w:rFonts w:cs="Titr"/>
                <w:sz w:val="20"/>
                <w:szCs w:val="20"/>
                <w:rtl/>
              </w:rPr>
            </w:pPr>
          </w:p>
          <w:p w:rsidR="007815FE" w:rsidRPr="007815FE" w:rsidRDefault="007815FE" w:rsidP="007815FE">
            <w:pPr>
              <w:jc w:val="center"/>
              <w:rPr>
                <w:rFonts w:cs="Titr"/>
                <w:sz w:val="20"/>
                <w:szCs w:val="20"/>
                <w:rtl/>
              </w:rPr>
            </w:pPr>
          </w:p>
          <w:p w:rsidR="007815FE" w:rsidRPr="007815FE" w:rsidRDefault="007815FE" w:rsidP="007815FE">
            <w:pPr>
              <w:jc w:val="center"/>
              <w:rPr>
                <w:rFonts w:cs="Titr"/>
                <w:sz w:val="20"/>
                <w:szCs w:val="20"/>
                <w:rtl/>
              </w:rPr>
            </w:pPr>
          </w:p>
          <w:p w:rsidR="007815FE" w:rsidRPr="007815FE" w:rsidRDefault="007815FE" w:rsidP="007815FE">
            <w:pPr>
              <w:jc w:val="center"/>
              <w:rPr>
                <w:rFonts w:cs="Titr"/>
                <w:sz w:val="20"/>
                <w:szCs w:val="20"/>
                <w:rtl/>
              </w:rPr>
            </w:pPr>
          </w:p>
          <w:p w:rsidR="007815FE" w:rsidRPr="007815FE" w:rsidRDefault="00A97DD6" w:rsidP="00A97DD6">
            <w:pPr>
              <w:rPr>
                <w:rFonts w:cs="Titr"/>
                <w:sz w:val="20"/>
                <w:szCs w:val="20"/>
                <w:rtl/>
              </w:rPr>
            </w:pPr>
            <w:r>
              <w:rPr>
                <w:rFonts w:cs="Titr" w:hint="cs"/>
                <w:sz w:val="20"/>
                <w:szCs w:val="20"/>
                <w:rtl/>
              </w:rPr>
              <w:t>__________</w:t>
            </w:r>
          </w:p>
        </w:tc>
        <w:tc>
          <w:tcPr>
            <w:tcW w:w="1418" w:type="dxa"/>
          </w:tcPr>
          <w:p w:rsidR="007815FE" w:rsidRPr="007815FE" w:rsidRDefault="00182C62" w:rsidP="007815FE">
            <w:pPr>
              <w:jc w:val="center"/>
              <w:rPr>
                <w:rFonts w:cs="Titr"/>
                <w:sz w:val="20"/>
                <w:szCs w:val="20"/>
                <w:rtl/>
              </w:rPr>
            </w:pPr>
            <w:r>
              <w:rPr>
                <w:rFonts w:cs="Titr" w:hint="cs"/>
                <w:sz w:val="20"/>
                <w:szCs w:val="20"/>
                <w:rtl/>
              </w:rPr>
              <w:t xml:space="preserve">در افراد </w:t>
            </w:r>
            <w:r>
              <w:rPr>
                <w:rFonts w:cs="Titr"/>
                <w:sz w:val="20"/>
                <w:szCs w:val="20"/>
              </w:rPr>
              <w:t xml:space="preserve">GDM </w:t>
            </w:r>
            <w:r>
              <w:rPr>
                <w:rFonts w:cs="Titr" w:hint="cs"/>
                <w:sz w:val="20"/>
                <w:szCs w:val="20"/>
                <w:rtl/>
              </w:rPr>
              <w:t xml:space="preserve">درخواست </w:t>
            </w:r>
            <w:r>
              <w:rPr>
                <w:rFonts w:cs="Titr"/>
                <w:sz w:val="20"/>
                <w:szCs w:val="20"/>
              </w:rPr>
              <w:t>FBS,Bs2hpp</w:t>
            </w:r>
          </w:p>
        </w:tc>
      </w:tr>
    </w:tbl>
    <w:p w:rsidR="00E2071B" w:rsidRPr="007815FE" w:rsidRDefault="00E2071B" w:rsidP="007815FE">
      <w:pPr>
        <w:jc w:val="center"/>
        <w:rPr>
          <w:rFonts w:cs="Titr"/>
          <w:sz w:val="20"/>
          <w:szCs w:val="20"/>
        </w:rPr>
      </w:pPr>
    </w:p>
    <w:p w:rsidR="00E2071B" w:rsidRPr="007815FE" w:rsidRDefault="00E2071B" w:rsidP="007815FE">
      <w:pPr>
        <w:jc w:val="center"/>
        <w:rPr>
          <w:rFonts w:cs="Titr"/>
          <w:sz w:val="20"/>
          <w:szCs w:val="20"/>
        </w:rPr>
      </w:pPr>
    </w:p>
    <w:p w:rsidR="00DC7327" w:rsidRPr="00A97DD6" w:rsidRDefault="00DC7327" w:rsidP="00A97DD6">
      <w:pPr>
        <w:tabs>
          <w:tab w:val="left" w:pos="2783"/>
        </w:tabs>
        <w:rPr>
          <w:rFonts w:cs="Titr"/>
          <w:sz w:val="20"/>
          <w:szCs w:val="20"/>
        </w:rPr>
      </w:pPr>
    </w:p>
    <w:sectPr w:rsidR="00DC7327" w:rsidRPr="00A97DD6" w:rsidSect="00E2071B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67775"/>
    <w:multiLevelType w:val="hybridMultilevel"/>
    <w:tmpl w:val="214A93D8"/>
    <w:lvl w:ilvl="0" w:tplc="65E0C5BA">
      <w:start w:val="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071B"/>
    <w:rsid w:val="00023A8B"/>
    <w:rsid w:val="00182C62"/>
    <w:rsid w:val="003F32AE"/>
    <w:rsid w:val="004908ED"/>
    <w:rsid w:val="00560963"/>
    <w:rsid w:val="00611C44"/>
    <w:rsid w:val="007815FE"/>
    <w:rsid w:val="007C2361"/>
    <w:rsid w:val="00A52BA6"/>
    <w:rsid w:val="00A827AA"/>
    <w:rsid w:val="00A97DD6"/>
    <w:rsid w:val="00B03B44"/>
    <w:rsid w:val="00CE0F52"/>
    <w:rsid w:val="00DC7327"/>
    <w:rsid w:val="00E2071B"/>
    <w:rsid w:val="00E6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D9431-9E1F-4F74-8F7B-E6CE2C91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salahi-n2</dc:creator>
  <cp:lastModifiedBy>salahi-n2</cp:lastModifiedBy>
  <cp:revision>5</cp:revision>
  <dcterms:created xsi:type="dcterms:W3CDTF">2015-11-24T04:56:00Z</dcterms:created>
  <dcterms:modified xsi:type="dcterms:W3CDTF">2016-01-18T04:43:00Z</dcterms:modified>
</cp:coreProperties>
</file>